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73F1" w14:textId="219E5F50" w:rsidR="00F0748A" w:rsidRPr="001A6FCF" w:rsidRDefault="009C2BD8" w:rsidP="005A163F">
      <w:pPr>
        <w:jc w:val="center"/>
        <w:rPr>
          <w:b/>
          <w:bCs/>
          <w:sz w:val="36"/>
          <w:szCs w:val="36"/>
        </w:rPr>
      </w:pPr>
      <w:r w:rsidRPr="001A6FCF">
        <w:rPr>
          <w:b/>
          <w:bCs/>
          <w:sz w:val="36"/>
          <w:szCs w:val="36"/>
        </w:rPr>
        <w:t>Digital</w:t>
      </w:r>
      <w:r w:rsidR="00F0748A" w:rsidRPr="001A6FCF">
        <w:rPr>
          <w:b/>
          <w:bCs/>
          <w:sz w:val="36"/>
          <w:szCs w:val="36"/>
        </w:rPr>
        <w:t xml:space="preserve"> Privacy Policy</w:t>
      </w:r>
    </w:p>
    <w:p w14:paraId="04752CC8" w14:textId="4A797D82" w:rsidR="009C2BD8" w:rsidRPr="009C2BD8" w:rsidRDefault="009C2BD8" w:rsidP="009C2BD8">
      <w:pPr>
        <w:jc w:val="right"/>
        <w:rPr>
          <w:sz w:val="22"/>
          <w:szCs w:val="22"/>
        </w:rPr>
      </w:pPr>
      <w:r>
        <w:rPr>
          <w:sz w:val="22"/>
          <w:szCs w:val="22"/>
        </w:rPr>
        <w:t>Last revised on</w:t>
      </w:r>
      <w:r w:rsidRPr="009C2BD8">
        <w:rPr>
          <w:sz w:val="22"/>
          <w:szCs w:val="22"/>
        </w:rPr>
        <w:t xml:space="preserve"> 7/23/2024</w:t>
      </w:r>
      <w:r w:rsidRPr="009C2BD8">
        <w:rPr>
          <w:sz w:val="22"/>
          <w:szCs w:val="22"/>
        </w:rPr>
        <w:tab/>
      </w:r>
    </w:p>
    <w:p w14:paraId="3BEE173C" w14:textId="5B74D957" w:rsidR="009C2BD8" w:rsidRDefault="00F0748A">
      <w:pPr>
        <w:rPr>
          <w:sz w:val="22"/>
          <w:szCs w:val="22"/>
        </w:rPr>
      </w:pPr>
      <w:r w:rsidRPr="003442B9">
        <w:rPr>
          <w:sz w:val="22"/>
          <w:szCs w:val="22"/>
        </w:rPr>
        <w:t>At Root River State Bank</w:t>
      </w:r>
      <w:r w:rsidR="00F07171">
        <w:rPr>
          <w:sz w:val="22"/>
          <w:szCs w:val="22"/>
        </w:rPr>
        <w:t>,</w:t>
      </w:r>
      <w:r w:rsidRPr="003442B9">
        <w:rPr>
          <w:sz w:val="22"/>
          <w:szCs w:val="22"/>
        </w:rPr>
        <w:t xml:space="preserve"> we are committed to protecting your </w:t>
      </w:r>
      <w:r w:rsidR="00972967">
        <w:rPr>
          <w:sz w:val="22"/>
          <w:szCs w:val="22"/>
        </w:rPr>
        <w:t xml:space="preserve">data </w:t>
      </w:r>
      <w:r w:rsidRPr="003442B9">
        <w:rPr>
          <w:sz w:val="22"/>
          <w:szCs w:val="22"/>
        </w:rPr>
        <w:t>privacy and understand the importance of transparency regarding how we collect, use, protect, and disclose your information</w:t>
      </w:r>
      <w:r w:rsidR="00F07171">
        <w:rPr>
          <w:sz w:val="22"/>
          <w:szCs w:val="22"/>
        </w:rPr>
        <w:t xml:space="preserve">. </w:t>
      </w:r>
      <w:r w:rsidRPr="003442B9">
        <w:rPr>
          <w:sz w:val="22"/>
          <w:szCs w:val="22"/>
        </w:rPr>
        <w:t xml:space="preserve">The scope of this Online Privacy Policy (“Privacy Policy”) extends only </w:t>
      </w:r>
      <w:r w:rsidR="00F07171">
        <w:rPr>
          <w:sz w:val="22"/>
          <w:szCs w:val="22"/>
        </w:rPr>
        <w:t xml:space="preserve">to </w:t>
      </w:r>
      <w:r w:rsidRPr="003442B9">
        <w:rPr>
          <w:sz w:val="22"/>
          <w:szCs w:val="22"/>
        </w:rPr>
        <w:t xml:space="preserve">information collected </w:t>
      </w:r>
      <w:r w:rsidR="00F07171">
        <w:rPr>
          <w:sz w:val="22"/>
          <w:szCs w:val="22"/>
        </w:rPr>
        <w:t xml:space="preserve">from users (“you”, “your”) </w:t>
      </w:r>
      <w:r w:rsidRPr="003442B9">
        <w:rPr>
          <w:sz w:val="22"/>
          <w:szCs w:val="22"/>
        </w:rPr>
        <w:t xml:space="preserve">by Root River State Bank </w:t>
      </w:r>
      <w:r w:rsidR="00A930A4">
        <w:rPr>
          <w:sz w:val="22"/>
          <w:szCs w:val="22"/>
        </w:rPr>
        <w:t>and/</w:t>
      </w:r>
      <w:r w:rsidRPr="003442B9">
        <w:rPr>
          <w:sz w:val="22"/>
          <w:szCs w:val="22"/>
        </w:rPr>
        <w:t xml:space="preserve">or our third-party vendors </w:t>
      </w:r>
      <w:r w:rsidR="00F07171" w:rsidRPr="003442B9">
        <w:rPr>
          <w:sz w:val="22"/>
          <w:szCs w:val="22"/>
        </w:rPr>
        <w:t xml:space="preserve">(“we”, “our”, “us”), </w:t>
      </w:r>
      <w:r w:rsidRPr="003442B9">
        <w:rPr>
          <w:sz w:val="22"/>
          <w:szCs w:val="22"/>
        </w:rPr>
        <w:t xml:space="preserve">via the use of our </w:t>
      </w:r>
      <w:r w:rsidR="00F07171" w:rsidRPr="003442B9">
        <w:rPr>
          <w:sz w:val="22"/>
          <w:szCs w:val="22"/>
        </w:rPr>
        <w:t>website</w:t>
      </w:r>
      <w:r w:rsidR="00F07171">
        <w:rPr>
          <w:sz w:val="22"/>
          <w:szCs w:val="22"/>
        </w:rPr>
        <w:t>s</w:t>
      </w:r>
      <w:r w:rsidR="00F07171" w:rsidRPr="003442B9">
        <w:rPr>
          <w:sz w:val="22"/>
          <w:szCs w:val="22"/>
        </w:rPr>
        <w:t xml:space="preserve"> and mobile application (“Site</w:t>
      </w:r>
      <w:r w:rsidR="00F07171">
        <w:rPr>
          <w:sz w:val="22"/>
          <w:szCs w:val="22"/>
        </w:rPr>
        <w:t>s</w:t>
      </w:r>
      <w:r w:rsidR="00F07171" w:rsidRPr="003442B9">
        <w:rPr>
          <w:sz w:val="22"/>
          <w:szCs w:val="22"/>
        </w:rPr>
        <w:t xml:space="preserve"> and Services”).</w:t>
      </w:r>
      <w:r w:rsidRPr="003442B9">
        <w:rPr>
          <w:sz w:val="22"/>
          <w:szCs w:val="22"/>
        </w:rPr>
        <w:t xml:space="preserve"> </w:t>
      </w:r>
      <w:r w:rsidR="009C2BD8">
        <w:rPr>
          <w:sz w:val="22"/>
          <w:szCs w:val="22"/>
        </w:rPr>
        <w:t>Our policies</w:t>
      </w:r>
      <w:r w:rsidR="005C0451">
        <w:rPr>
          <w:sz w:val="22"/>
          <w:szCs w:val="22"/>
        </w:rPr>
        <w:t xml:space="preserve"> regarding privacy</w:t>
      </w:r>
      <w:r w:rsidR="009C2BD8">
        <w:rPr>
          <w:sz w:val="22"/>
          <w:szCs w:val="22"/>
        </w:rPr>
        <w:t xml:space="preserve"> can be found on our website</w:t>
      </w:r>
      <w:r w:rsidR="005C0451">
        <w:rPr>
          <w:sz w:val="22"/>
          <w:szCs w:val="22"/>
        </w:rPr>
        <w:t xml:space="preserve"> at</w:t>
      </w:r>
      <w:r w:rsidR="009C2BD8" w:rsidRPr="009C2BD8">
        <w:t xml:space="preserve"> </w:t>
      </w:r>
      <w:hyperlink r:id="rId5" w:history="1">
        <w:r w:rsidR="009C2BD8" w:rsidRPr="00020902">
          <w:rPr>
            <w:rStyle w:val="Hyperlink"/>
            <w:sz w:val="22"/>
            <w:szCs w:val="22"/>
          </w:rPr>
          <w:t>www.rrsbchatfield.com</w:t>
        </w:r>
      </w:hyperlink>
      <w:r w:rsidR="009C2BD8">
        <w:rPr>
          <w:sz w:val="22"/>
          <w:szCs w:val="22"/>
        </w:rPr>
        <w:t>.</w:t>
      </w:r>
    </w:p>
    <w:p w14:paraId="2F48191C" w14:textId="77777777" w:rsidR="009C2BD8" w:rsidRPr="003442B9" w:rsidRDefault="009C2BD8">
      <w:pPr>
        <w:rPr>
          <w:sz w:val="22"/>
          <w:szCs w:val="22"/>
        </w:rPr>
      </w:pPr>
    </w:p>
    <w:p w14:paraId="70DBCBB5" w14:textId="028EC624" w:rsidR="00F0748A" w:rsidRPr="001A6FCF" w:rsidRDefault="00F0748A">
      <w:pPr>
        <w:rPr>
          <w:b/>
          <w:bCs/>
          <w:sz w:val="28"/>
          <w:szCs w:val="28"/>
        </w:rPr>
      </w:pPr>
      <w:r w:rsidRPr="001A6FCF">
        <w:rPr>
          <w:b/>
          <w:bCs/>
          <w:sz w:val="28"/>
          <w:szCs w:val="28"/>
        </w:rPr>
        <w:t>Personal Information</w:t>
      </w:r>
    </w:p>
    <w:p w14:paraId="473934FC" w14:textId="792145E7" w:rsidR="00F0748A" w:rsidRPr="003442B9" w:rsidRDefault="00F0748A" w:rsidP="00F0748A">
      <w:pPr>
        <w:rPr>
          <w:sz w:val="22"/>
          <w:szCs w:val="22"/>
        </w:rPr>
      </w:pPr>
      <w:r w:rsidRPr="003442B9">
        <w:rPr>
          <w:sz w:val="22"/>
          <w:szCs w:val="22"/>
        </w:rPr>
        <w:t xml:space="preserve">Personal Information </w:t>
      </w:r>
      <w:r w:rsidR="001A6FCF">
        <w:rPr>
          <w:sz w:val="22"/>
          <w:szCs w:val="22"/>
        </w:rPr>
        <w:t>is</w:t>
      </w:r>
      <w:r w:rsidRPr="003442B9">
        <w:rPr>
          <w:sz w:val="22"/>
          <w:szCs w:val="22"/>
        </w:rPr>
        <w:t xml:space="preserve"> information that</w:t>
      </w:r>
      <w:r w:rsidR="005A163F" w:rsidRPr="003442B9">
        <w:rPr>
          <w:sz w:val="22"/>
          <w:szCs w:val="22"/>
        </w:rPr>
        <w:t xml:space="preserve"> you have provided to us </w:t>
      </w:r>
      <w:r w:rsidR="006844EE">
        <w:rPr>
          <w:sz w:val="22"/>
          <w:szCs w:val="22"/>
        </w:rPr>
        <w:t xml:space="preserve">while accessing our Sites and Services. This information </w:t>
      </w:r>
      <w:r w:rsidRPr="003442B9">
        <w:rPr>
          <w:sz w:val="22"/>
          <w:szCs w:val="22"/>
        </w:rPr>
        <w:t xml:space="preserve">refers specifically to you, a business or organization that you are authorized to take financial action on behalf of, and/or individual(s) you have designated as authorized to act on your behalf. </w:t>
      </w:r>
    </w:p>
    <w:p w14:paraId="762F0E28" w14:textId="655A08F4" w:rsidR="00F0748A" w:rsidRPr="003442B9" w:rsidRDefault="005A163F" w:rsidP="00F0748A">
      <w:pPr>
        <w:rPr>
          <w:sz w:val="22"/>
          <w:szCs w:val="22"/>
        </w:rPr>
      </w:pPr>
      <w:r w:rsidRPr="003442B9">
        <w:rPr>
          <w:sz w:val="22"/>
          <w:szCs w:val="22"/>
        </w:rPr>
        <w:t xml:space="preserve">Root River State Bank </w:t>
      </w:r>
      <w:r w:rsidR="003442B9" w:rsidRPr="003442B9">
        <w:rPr>
          <w:sz w:val="22"/>
          <w:szCs w:val="22"/>
        </w:rPr>
        <w:t xml:space="preserve">is committed to your privacy and limits the use of your </w:t>
      </w:r>
      <w:r w:rsidR="00F0748A" w:rsidRPr="003442B9">
        <w:rPr>
          <w:sz w:val="22"/>
          <w:szCs w:val="22"/>
        </w:rPr>
        <w:t xml:space="preserve">Personal Information </w:t>
      </w:r>
      <w:r w:rsidR="003442B9" w:rsidRPr="003442B9">
        <w:rPr>
          <w:sz w:val="22"/>
          <w:szCs w:val="22"/>
        </w:rPr>
        <w:t xml:space="preserve">to </w:t>
      </w:r>
      <w:r w:rsidR="006844EE">
        <w:rPr>
          <w:sz w:val="22"/>
          <w:szCs w:val="22"/>
        </w:rPr>
        <w:t>activities</w:t>
      </w:r>
      <w:r w:rsidR="003442B9" w:rsidRPr="003442B9">
        <w:rPr>
          <w:sz w:val="22"/>
          <w:szCs w:val="22"/>
        </w:rPr>
        <w:t xml:space="preserve"> </w:t>
      </w:r>
      <w:r w:rsidR="00944145">
        <w:rPr>
          <w:sz w:val="22"/>
          <w:szCs w:val="22"/>
        </w:rPr>
        <w:t>that</w:t>
      </w:r>
      <w:r w:rsidR="003442B9" w:rsidRPr="003442B9">
        <w:rPr>
          <w:sz w:val="22"/>
          <w:szCs w:val="22"/>
        </w:rPr>
        <w:t xml:space="preserve"> </w:t>
      </w:r>
      <w:r w:rsidR="006844EE">
        <w:rPr>
          <w:sz w:val="22"/>
          <w:szCs w:val="22"/>
        </w:rPr>
        <w:t>are</w:t>
      </w:r>
      <w:r w:rsidR="003442B9" w:rsidRPr="003442B9">
        <w:rPr>
          <w:sz w:val="22"/>
          <w:szCs w:val="22"/>
        </w:rPr>
        <w:t xml:space="preserve"> necessary for everyday business needs </w:t>
      </w:r>
      <w:r w:rsidR="006844EE">
        <w:rPr>
          <w:sz w:val="22"/>
          <w:szCs w:val="22"/>
        </w:rPr>
        <w:t xml:space="preserve">along with ensuring these activities are </w:t>
      </w:r>
      <w:r w:rsidR="003442B9" w:rsidRPr="003442B9">
        <w:rPr>
          <w:sz w:val="22"/>
          <w:szCs w:val="22"/>
        </w:rPr>
        <w:t xml:space="preserve">permitted under applicable law. </w:t>
      </w:r>
      <w:r w:rsidR="006844EE">
        <w:rPr>
          <w:sz w:val="22"/>
          <w:szCs w:val="22"/>
        </w:rPr>
        <w:t>Such activities include</w:t>
      </w:r>
      <w:r w:rsidR="003442B9" w:rsidRPr="003442B9">
        <w:rPr>
          <w:sz w:val="22"/>
          <w:szCs w:val="22"/>
        </w:rPr>
        <w:t>:</w:t>
      </w:r>
    </w:p>
    <w:p w14:paraId="6221C6E3" w14:textId="01D59EE7" w:rsidR="00F0748A" w:rsidRPr="003442B9" w:rsidRDefault="00F0748A" w:rsidP="00F0748A">
      <w:pPr>
        <w:pStyle w:val="ListParagraph"/>
        <w:numPr>
          <w:ilvl w:val="0"/>
          <w:numId w:val="2"/>
        </w:numPr>
        <w:rPr>
          <w:sz w:val="22"/>
          <w:szCs w:val="22"/>
        </w:rPr>
      </w:pPr>
      <w:r w:rsidRPr="003442B9">
        <w:rPr>
          <w:sz w:val="22"/>
          <w:szCs w:val="22"/>
        </w:rPr>
        <w:t>Provid</w:t>
      </w:r>
      <w:r w:rsidR="006844EE">
        <w:rPr>
          <w:sz w:val="22"/>
          <w:szCs w:val="22"/>
        </w:rPr>
        <w:t>ing</w:t>
      </w:r>
      <w:r w:rsidRPr="003442B9">
        <w:rPr>
          <w:sz w:val="22"/>
          <w:szCs w:val="22"/>
        </w:rPr>
        <w:t xml:space="preserve"> you with financial products and/or services you have requested. </w:t>
      </w:r>
    </w:p>
    <w:p w14:paraId="210790A5" w14:textId="340911C9" w:rsidR="00CB72C1" w:rsidRPr="003442B9" w:rsidRDefault="00CB72C1" w:rsidP="00F0748A">
      <w:pPr>
        <w:pStyle w:val="ListParagraph"/>
        <w:numPr>
          <w:ilvl w:val="0"/>
          <w:numId w:val="2"/>
        </w:numPr>
        <w:rPr>
          <w:sz w:val="22"/>
          <w:szCs w:val="22"/>
        </w:rPr>
      </w:pPr>
      <w:r w:rsidRPr="003442B9">
        <w:rPr>
          <w:sz w:val="22"/>
          <w:szCs w:val="22"/>
        </w:rPr>
        <w:t>Maintai</w:t>
      </w:r>
      <w:r w:rsidR="006844EE">
        <w:rPr>
          <w:sz w:val="22"/>
          <w:szCs w:val="22"/>
        </w:rPr>
        <w:t>ning</w:t>
      </w:r>
      <w:r w:rsidRPr="003442B9">
        <w:rPr>
          <w:sz w:val="22"/>
          <w:szCs w:val="22"/>
        </w:rPr>
        <w:t xml:space="preserve"> a record of activities related to financial products and/or services.</w:t>
      </w:r>
    </w:p>
    <w:p w14:paraId="049279D1" w14:textId="118273CC" w:rsidR="00F0748A" w:rsidRPr="003442B9" w:rsidRDefault="006844EE" w:rsidP="00F0748A">
      <w:pPr>
        <w:pStyle w:val="ListParagraph"/>
        <w:numPr>
          <w:ilvl w:val="0"/>
          <w:numId w:val="2"/>
        </w:numPr>
        <w:rPr>
          <w:sz w:val="22"/>
          <w:szCs w:val="22"/>
        </w:rPr>
      </w:pPr>
      <w:r w:rsidRPr="003442B9">
        <w:rPr>
          <w:sz w:val="22"/>
          <w:szCs w:val="22"/>
        </w:rPr>
        <w:t>Fulfil</w:t>
      </w:r>
      <w:r>
        <w:rPr>
          <w:sz w:val="22"/>
          <w:szCs w:val="22"/>
        </w:rPr>
        <w:t>ling</w:t>
      </w:r>
      <w:r w:rsidR="00F0748A" w:rsidRPr="003442B9">
        <w:rPr>
          <w:sz w:val="22"/>
          <w:szCs w:val="22"/>
        </w:rPr>
        <w:t xml:space="preserve"> regulatory obligations related to your products</w:t>
      </w:r>
      <w:r>
        <w:rPr>
          <w:sz w:val="22"/>
          <w:szCs w:val="22"/>
        </w:rPr>
        <w:t xml:space="preserve"> and/or </w:t>
      </w:r>
      <w:r w:rsidR="00F0748A" w:rsidRPr="003442B9">
        <w:rPr>
          <w:sz w:val="22"/>
          <w:szCs w:val="22"/>
        </w:rPr>
        <w:t xml:space="preserve">services. </w:t>
      </w:r>
    </w:p>
    <w:p w14:paraId="39D5DC26" w14:textId="169DB22E" w:rsidR="00F0748A" w:rsidRPr="003442B9" w:rsidRDefault="00F0748A" w:rsidP="00F0748A">
      <w:pPr>
        <w:pStyle w:val="ListParagraph"/>
        <w:numPr>
          <w:ilvl w:val="0"/>
          <w:numId w:val="2"/>
        </w:numPr>
        <w:rPr>
          <w:sz w:val="22"/>
          <w:szCs w:val="22"/>
        </w:rPr>
      </w:pPr>
      <w:r w:rsidRPr="003442B9">
        <w:rPr>
          <w:sz w:val="22"/>
          <w:szCs w:val="22"/>
        </w:rPr>
        <w:t>Provid</w:t>
      </w:r>
      <w:r w:rsidR="006844EE">
        <w:rPr>
          <w:sz w:val="22"/>
          <w:szCs w:val="22"/>
        </w:rPr>
        <w:t>ing</w:t>
      </w:r>
      <w:r w:rsidRPr="003442B9">
        <w:rPr>
          <w:sz w:val="22"/>
          <w:szCs w:val="22"/>
        </w:rPr>
        <w:t xml:space="preserve"> and </w:t>
      </w:r>
      <w:r w:rsidR="006844EE">
        <w:rPr>
          <w:sz w:val="22"/>
          <w:szCs w:val="22"/>
        </w:rPr>
        <w:t>managing</w:t>
      </w:r>
      <w:r w:rsidRPr="003442B9">
        <w:rPr>
          <w:sz w:val="22"/>
          <w:szCs w:val="22"/>
        </w:rPr>
        <w:t xml:space="preserve"> our Sites and Services.</w:t>
      </w:r>
    </w:p>
    <w:p w14:paraId="74D530B8" w14:textId="564A2023" w:rsidR="00F0748A" w:rsidRPr="003442B9" w:rsidRDefault="00F0748A" w:rsidP="00F0748A">
      <w:pPr>
        <w:rPr>
          <w:sz w:val="22"/>
          <w:szCs w:val="22"/>
        </w:rPr>
      </w:pPr>
      <w:r w:rsidRPr="003442B9">
        <w:rPr>
          <w:sz w:val="22"/>
          <w:szCs w:val="22"/>
        </w:rPr>
        <w:t xml:space="preserve">You have the right to choose not to provide us with </w:t>
      </w:r>
      <w:r w:rsidR="006844EE">
        <w:rPr>
          <w:sz w:val="22"/>
          <w:szCs w:val="22"/>
        </w:rPr>
        <w:t>Personal Information</w:t>
      </w:r>
      <w:r w:rsidRPr="003442B9">
        <w:rPr>
          <w:sz w:val="22"/>
          <w:szCs w:val="22"/>
        </w:rPr>
        <w:t>, but doing so may result in us being unable to fulfill your request for products and services. Should we require additional information, we may request additional information from you.</w:t>
      </w:r>
    </w:p>
    <w:p w14:paraId="66605755" w14:textId="6A0996B8" w:rsidR="00F0748A" w:rsidRPr="003442B9" w:rsidRDefault="00F0748A" w:rsidP="00F0748A">
      <w:pPr>
        <w:rPr>
          <w:sz w:val="22"/>
          <w:szCs w:val="22"/>
        </w:rPr>
      </w:pPr>
      <w:r w:rsidRPr="003442B9">
        <w:rPr>
          <w:sz w:val="22"/>
          <w:szCs w:val="22"/>
        </w:rPr>
        <w:t xml:space="preserve">Types of Personal Information we may collect include: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0"/>
      </w:tblGrid>
      <w:tr w:rsidR="00F0748A" w:rsidRPr="003442B9" w14:paraId="166C6ED2" w14:textId="77777777" w:rsidTr="00F0748A">
        <w:tc>
          <w:tcPr>
            <w:tcW w:w="4050" w:type="dxa"/>
          </w:tcPr>
          <w:p w14:paraId="19B93216" w14:textId="77777777" w:rsidR="00F0748A" w:rsidRPr="003442B9" w:rsidRDefault="00F0748A" w:rsidP="00F0748A">
            <w:pPr>
              <w:pStyle w:val="ListParagraph"/>
              <w:numPr>
                <w:ilvl w:val="0"/>
                <w:numId w:val="1"/>
              </w:numPr>
              <w:rPr>
                <w:sz w:val="22"/>
                <w:szCs w:val="22"/>
              </w:rPr>
            </w:pPr>
            <w:r w:rsidRPr="003442B9">
              <w:rPr>
                <w:sz w:val="22"/>
                <w:szCs w:val="22"/>
              </w:rPr>
              <w:t>Name</w:t>
            </w:r>
          </w:p>
          <w:p w14:paraId="70C32CD6" w14:textId="77777777" w:rsidR="00F0748A" w:rsidRPr="003442B9" w:rsidRDefault="00F0748A" w:rsidP="00F0748A">
            <w:pPr>
              <w:pStyle w:val="ListParagraph"/>
              <w:numPr>
                <w:ilvl w:val="0"/>
                <w:numId w:val="1"/>
              </w:numPr>
              <w:rPr>
                <w:sz w:val="22"/>
                <w:szCs w:val="22"/>
              </w:rPr>
            </w:pPr>
            <w:r w:rsidRPr="003442B9">
              <w:rPr>
                <w:sz w:val="22"/>
                <w:szCs w:val="22"/>
              </w:rPr>
              <w:t>Place of Business</w:t>
            </w:r>
          </w:p>
          <w:p w14:paraId="0A9C0C73" w14:textId="77777777" w:rsidR="00F0748A" w:rsidRPr="003442B9" w:rsidRDefault="00F0748A" w:rsidP="00F0748A">
            <w:pPr>
              <w:pStyle w:val="ListParagraph"/>
              <w:numPr>
                <w:ilvl w:val="0"/>
                <w:numId w:val="1"/>
              </w:numPr>
              <w:rPr>
                <w:sz w:val="22"/>
                <w:szCs w:val="22"/>
              </w:rPr>
            </w:pPr>
            <w:r w:rsidRPr="003442B9">
              <w:rPr>
                <w:sz w:val="22"/>
                <w:szCs w:val="22"/>
              </w:rPr>
              <w:t>Type of Business</w:t>
            </w:r>
          </w:p>
          <w:p w14:paraId="1F965140" w14:textId="77777777" w:rsidR="00F0748A" w:rsidRPr="003442B9" w:rsidRDefault="00F0748A" w:rsidP="00F0748A">
            <w:pPr>
              <w:pStyle w:val="ListParagraph"/>
              <w:numPr>
                <w:ilvl w:val="0"/>
                <w:numId w:val="1"/>
              </w:numPr>
              <w:rPr>
                <w:sz w:val="22"/>
                <w:szCs w:val="22"/>
              </w:rPr>
            </w:pPr>
            <w:r w:rsidRPr="003442B9">
              <w:rPr>
                <w:sz w:val="22"/>
                <w:szCs w:val="22"/>
              </w:rPr>
              <w:t>Physical Address</w:t>
            </w:r>
          </w:p>
          <w:p w14:paraId="64B7C3F0" w14:textId="3374A31D" w:rsidR="00F0748A" w:rsidRPr="003442B9" w:rsidRDefault="00F0748A" w:rsidP="00F0748A">
            <w:pPr>
              <w:pStyle w:val="ListParagraph"/>
              <w:numPr>
                <w:ilvl w:val="0"/>
                <w:numId w:val="1"/>
              </w:numPr>
              <w:rPr>
                <w:sz w:val="22"/>
                <w:szCs w:val="22"/>
              </w:rPr>
            </w:pPr>
            <w:r w:rsidRPr="003442B9">
              <w:rPr>
                <w:sz w:val="22"/>
                <w:szCs w:val="22"/>
              </w:rPr>
              <w:t>Mailing</w:t>
            </w:r>
            <w:r w:rsidR="00CB72C1" w:rsidRPr="003442B9">
              <w:rPr>
                <w:sz w:val="22"/>
                <w:szCs w:val="22"/>
              </w:rPr>
              <w:t xml:space="preserve"> </w:t>
            </w:r>
            <w:r w:rsidRPr="003442B9">
              <w:rPr>
                <w:sz w:val="22"/>
                <w:szCs w:val="22"/>
              </w:rPr>
              <w:t>Address</w:t>
            </w:r>
          </w:p>
          <w:p w14:paraId="78E4B729" w14:textId="77777777" w:rsidR="00F0748A" w:rsidRPr="003442B9" w:rsidRDefault="00F0748A" w:rsidP="00F0748A">
            <w:pPr>
              <w:pStyle w:val="ListParagraph"/>
              <w:numPr>
                <w:ilvl w:val="0"/>
                <w:numId w:val="1"/>
              </w:numPr>
              <w:rPr>
                <w:sz w:val="22"/>
                <w:szCs w:val="22"/>
              </w:rPr>
            </w:pPr>
            <w:r w:rsidRPr="003442B9">
              <w:rPr>
                <w:sz w:val="22"/>
                <w:szCs w:val="22"/>
              </w:rPr>
              <w:t>Business Address</w:t>
            </w:r>
          </w:p>
          <w:p w14:paraId="79538C16" w14:textId="77777777" w:rsidR="00F0748A" w:rsidRPr="003442B9" w:rsidRDefault="00F0748A" w:rsidP="00F0748A">
            <w:pPr>
              <w:pStyle w:val="ListParagraph"/>
              <w:numPr>
                <w:ilvl w:val="0"/>
                <w:numId w:val="1"/>
              </w:numPr>
              <w:rPr>
                <w:sz w:val="22"/>
                <w:szCs w:val="22"/>
              </w:rPr>
            </w:pPr>
            <w:r w:rsidRPr="003442B9">
              <w:rPr>
                <w:sz w:val="22"/>
                <w:szCs w:val="22"/>
              </w:rPr>
              <w:t>Email Address</w:t>
            </w:r>
          </w:p>
          <w:p w14:paraId="15323349" w14:textId="3A66BBF4" w:rsidR="00F0748A" w:rsidRPr="003442B9" w:rsidRDefault="00F0748A" w:rsidP="00F0748A">
            <w:pPr>
              <w:pStyle w:val="ListParagraph"/>
              <w:numPr>
                <w:ilvl w:val="0"/>
                <w:numId w:val="1"/>
              </w:numPr>
              <w:rPr>
                <w:sz w:val="22"/>
                <w:szCs w:val="22"/>
              </w:rPr>
            </w:pPr>
            <w:r w:rsidRPr="003442B9">
              <w:rPr>
                <w:sz w:val="22"/>
                <w:szCs w:val="22"/>
              </w:rPr>
              <w:t>Telephone Number</w:t>
            </w:r>
            <w:r w:rsidR="00CB72C1" w:rsidRPr="003442B9">
              <w:rPr>
                <w:sz w:val="22"/>
                <w:szCs w:val="22"/>
              </w:rPr>
              <w:t>(s)</w:t>
            </w:r>
          </w:p>
          <w:p w14:paraId="21B77FE1" w14:textId="0E66D988" w:rsidR="00F0748A" w:rsidRPr="003442B9" w:rsidRDefault="00F0748A" w:rsidP="00CB72C1">
            <w:pPr>
              <w:pStyle w:val="ListParagraph"/>
              <w:numPr>
                <w:ilvl w:val="0"/>
                <w:numId w:val="1"/>
              </w:numPr>
              <w:rPr>
                <w:sz w:val="22"/>
                <w:szCs w:val="22"/>
              </w:rPr>
            </w:pPr>
            <w:r w:rsidRPr="003442B9">
              <w:rPr>
                <w:sz w:val="22"/>
                <w:szCs w:val="22"/>
              </w:rPr>
              <w:t>Social Security Number</w:t>
            </w:r>
          </w:p>
        </w:tc>
        <w:tc>
          <w:tcPr>
            <w:tcW w:w="5300" w:type="dxa"/>
          </w:tcPr>
          <w:p w14:paraId="58F54715" w14:textId="3C5049E9" w:rsidR="00CB72C1" w:rsidRPr="003442B9" w:rsidRDefault="00CB72C1" w:rsidP="00F0748A">
            <w:pPr>
              <w:pStyle w:val="ListParagraph"/>
              <w:numPr>
                <w:ilvl w:val="0"/>
                <w:numId w:val="1"/>
              </w:numPr>
              <w:rPr>
                <w:sz w:val="22"/>
                <w:szCs w:val="22"/>
              </w:rPr>
            </w:pPr>
            <w:r w:rsidRPr="003442B9">
              <w:rPr>
                <w:sz w:val="22"/>
                <w:szCs w:val="22"/>
              </w:rPr>
              <w:t>TIN Number</w:t>
            </w:r>
          </w:p>
          <w:p w14:paraId="33CC191A" w14:textId="4ECE3C8A" w:rsidR="00CB72C1" w:rsidRPr="003442B9" w:rsidRDefault="00CB72C1" w:rsidP="00F0748A">
            <w:pPr>
              <w:pStyle w:val="ListParagraph"/>
              <w:numPr>
                <w:ilvl w:val="0"/>
                <w:numId w:val="1"/>
              </w:numPr>
              <w:rPr>
                <w:sz w:val="22"/>
                <w:szCs w:val="22"/>
              </w:rPr>
            </w:pPr>
            <w:r w:rsidRPr="003442B9">
              <w:rPr>
                <w:sz w:val="22"/>
                <w:szCs w:val="22"/>
              </w:rPr>
              <w:t>Date of Birth</w:t>
            </w:r>
          </w:p>
          <w:p w14:paraId="774F10AF" w14:textId="6068E954" w:rsidR="00F0748A" w:rsidRPr="003442B9" w:rsidRDefault="00F0748A" w:rsidP="00F0748A">
            <w:pPr>
              <w:pStyle w:val="ListParagraph"/>
              <w:numPr>
                <w:ilvl w:val="0"/>
                <w:numId w:val="1"/>
              </w:numPr>
              <w:rPr>
                <w:sz w:val="22"/>
                <w:szCs w:val="22"/>
              </w:rPr>
            </w:pPr>
            <w:r w:rsidRPr="003442B9">
              <w:rPr>
                <w:sz w:val="22"/>
                <w:szCs w:val="22"/>
              </w:rPr>
              <w:t xml:space="preserve">Place of Employment </w:t>
            </w:r>
          </w:p>
          <w:p w14:paraId="2F3FF134" w14:textId="5070032C" w:rsidR="00F0748A" w:rsidRPr="003442B9" w:rsidRDefault="00CB72C1" w:rsidP="00F0748A">
            <w:pPr>
              <w:pStyle w:val="ListParagraph"/>
              <w:numPr>
                <w:ilvl w:val="0"/>
                <w:numId w:val="1"/>
              </w:numPr>
              <w:rPr>
                <w:sz w:val="22"/>
                <w:szCs w:val="22"/>
              </w:rPr>
            </w:pPr>
            <w:r w:rsidRPr="003442B9">
              <w:rPr>
                <w:sz w:val="22"/>
                <w:szCs w:val="22"/>
              </w:rPr>
              <w:t xml:space="preserve">Financial Information </w:t>
            </w:r>
          </w:p>
          <w:p w14:paraId="43151375" w14:textId="77777777" w:rsidR="00F0748A" w:rsidRPr="003442B9" w:rsidRDefault="00F0748A" w:rsidP="00F0748A">
            <w:pPr>
              <w:pStyle w:val="ListParagraph"/>
              <w:numPr>
                <w:ilvl w:val="0"/>
                <w:numId w:val="1"/>
              </w:numPr>
              <w:rPr>
                <w:sz w:val="22"/>
                <w:szCs w:val="22"/>
              </w:rPr>
            </w:pPr>
            <w:r w:rsidRPr="003442B9">
              <w:rPr>
                <w:sz w:val="22"/>
                <w:szCs w:val="22"/>
              </w:rPr>
              <w:t xml:space="preserve">Credit History </w:t>
            </w:r>
          </w:p>
          <w:p w14:paraId="61958BDE" w14:textId="77777777" w:rsidR="00F0748A" w:rsidRPr="003442B9" w:rsidRDefault="00F0748A" w:rsidP="00F0748A">
            <w:pPr>
              <w:pStyle w:val="ListParagraph"/>
              <w:numPr>
                <w:ilvl w:val="0"/>
                <w:numId w:val="1"/>
              </w:numPr>
              <w:rPr>
                <w:sz w:val="22"/>
                <w:szCs w:val="22"/>
              </w:rPr>
            </w:pPr>
            <w:r w:rsidRPr="003442B9">
              <w:rPr>
                <w:sz w:val="22"/>
                <w:szCs w:val="22"/>
              </w:rPr>
              <w:t xml:space="preserve">Transaction History </w:t>
            </w:r>
          </w:p>
          <w:p w14:paraId="1A3C6849" w14:textId="0065F936" w:rsidR="00CB72C1" w:rsidRPr="003442B9" w:rsidRDefault="00CB72C1" w:rsidP="00F0748A">
            <w:pPr>
              <w:pStyle w:val="ListParagraph"/>
              <w:numPr>
                <w:ilvl w:val="0"/>
                <w:numId w:val="1"/>
              </w:numPr>
              <w:rPr>
                <w:sz w:val="22"/>
                <w:szCs w:val="22"/>
              </w:rPr>
            </w:pPr>
            <w:r w:rsidRPr="003442B9">
              <w:rPr>
                <w:sz w:val="22"/>
                <w:szCs w:val="22"/>
              </w:rPr>
              <w:t xml:space="preserve">Login Information </w:t>
            </w:r>
          </w:p>
          <w:p w14:paraId="65E53E91" w14:textId="3A94EB13" w:rsidR="00CB72C1" w:rsidRPr="003442B9" w:rsidRDefault="00CB72C1" w:rsidP="00F0748A">
            <w:pPr>
              <w:pStyle w:val="ListParagraph"/>
              <w:numPr>
                <w:ilvl w:val="0"/>
                <w:numId w:val="1"/>
              </w:numPr>
              <w:rPr>
                <w:sz w:val="22"/>
                <w:szCs w:val="22"/>
              </w:rPr>
            </w:pPr>
            <w:r w:rsidRPr="003442B9">
              <w:rPr>
                <w:sz w:val="22"/>
                <w:szCs w:val="22"/>
              </w:rPr>
              <w:t xml:space="preserve">Documents </w:t>
            </w:r>
          </w:p>
          <w:p w14:paraId="0549801B" w14:textId="5563600E" w:rsidR="00CB72C1" w:rsidRPr="003442B9" w:rsidRDefault="00CB72C1" w:rsidP="00F0748A">
            <w:pPr>
              <w:pStyle w:val="ListParagraph"/>
              <w:numPr>
                <w:ilvl w:val="0"/>
                <w:numId w:val="1"/>
              </w:numPr>
              <w:rPr>
                <w:sz w:val="22"/>
                <w:szCs w:val="22"/>
              </w:rPr>
            </w:pPr>
            <w:r w:rsidRPr="003442B9">
              <w:rPr>
                <w:sz w:val="22"/>
                <w:szCs w:val="22"/>
              </w:rPr>
              <w:t xml:space="preserve">Communications </w:t>
            </w:r>
          </w:p>
          <w:p w14:paraId="601A8D9E" w14:textId="77777777" w:rsidR="00CB72C1" w:rsidRPr="003442B9" w:rsidRDefault="00CB72C1" w:rsidP="00CB72C1">
            <w:pPr>
              <w:pStyle w:val="ListParagraph"/>
              <w:ind w:left="1440"/>
              <w:rPr>
                <w:sz w:val="22"/>
                <w:szCs w:val="22"/>
              </w:rPr>
            </w:pPr>
          </w:p>
          <w:p w14:paraId="17B1ADFD" w14:textId="77777777" w:rsidR="00F0748A" w:rsidRPr="003442B9" w:rsidRDefault="00F0748A" w:rsidP="00F0748A">
            <w:pPr>
              <w:rPr>
                <w:sz w:val="22"/>
                <w:szCs w:val="22"/>
              </w:rPr>
            </w:pPr>
          </w:p>
        </w:tc>
      </w:tr>
    </w:tbl>
    <w:p w14:paraId="41CEF4A6" w14:textId="79C60561" w:rsidR="00FC459B" w:rsidRPr="001A6FCF" w:rsidRDefault="00FC459B" w:rsidP="00F0748A">
      <w:pPr>
        <w:rPr>
          <w:b/>
          <w:bCs/>
          <w:sz w:val="28"/>
          <w:szCs w:val="28"/>
        </w:rPr>
      </w:pPr>
      <w:r w:rsidRPr="001A6FCF">
        <w:rPr>
          <w:b/>
          <w:bCs/>
          <w:sz w:val="28"/>
          <w:szCs w:val="28"/>
        </w:rPr>
        <w:lastRenderedPageBreak/>
        <w:t>Cookies</w:t>
      </w:r>
      <w:r w:rsidR="00AA7F59" w:rsidRPr="001A6FCF">
        <w:rPr>
          <w:b/>
          <w:bCs/>
          <w:sz w:val="28"/>
          <w:szCs w:val="28"/>
        </w:rPr>
        <w:t xml:space="preserve"> and Similar Technologies</w:t>
      </w:r>
    </w:p>
    <w:p w14:paraId="6BA1B46E" w14:textId="77777777" w:rsidR="00F07171" w:rsidRDefault="00AA7F59" w:rsidP="00F0748A">
      <w:pPr>
        <w:rPr>
          <w:sz w:val="22"/>
          <w:szCs w:val="22"/>
        </w:rPr>
      </w:pPr>
      <w:r>
        <w:rPr>
          <w:sz w:val="22"/>
          <w:szCs w:val="22"/>
        </w:rPr>
        <w:t>Root River State Bank and our third-party vendors may use cookies and similar technologies (“</w:t>
      </w:r>
      <w:r w:rsidR="00AF7801">
        <w:rPr>
          <w:sz w:val="22"/>
          <w:szCs w:val="22"/>
        </w:rPr>
        <w:t xml:space="preserve">service </w:t>
      </w:r>
      <w:r>
        <w:rPr>
          <w:sz w:val="22"/>
          <w:szCs w:val="22"/>
        </w:rPr>
        <w:t>tracking”) via our Sites and Services</w:t>
      </w:r>
      <w:r w:rsidR="00AF7801">
        <w:rPr>
          <w:sz w:val="22"/>
          <w:szCs w:val="22"/>
        </w:rPr>
        <w:t xml:space="preserve">. Your internet browser may have the ability to block the use of service tracking if configured appropriately. </w:t>
      </w:r>
    </w:p>
    <w:p w14:paraId="445DB522" w14:textId="3EFF80CA" w:rsidR="00AF7801" w:rsidRDefault="00AF7801" w:rsidP="00F0748A">
      <w:pPr>
        <w:rPr>
          <w:sz w:val="22"/>
          <w:szCs w:val="22"/>
        </w:rPr>
      </w:pPr>
      <w:r>
        <w:rPr>
          <w:sz w:val="22"/>
          <w:szCs w:val="22"/>
        </w:rPr>
        <w:t>The</w:t>
      </w:r>
      <w:r>
        <w:rPr>
          <w:sz w:val="22"/>
          <w:szCs w:val="22"/>
        </w:rPr>
        <w:t xml:space="preserve"> information</w:t>
      </w:r>
      <w:r>
        <w:rPr>
          <w:sz w:val="22"/>
          <w:szCs w:val="22"/>
        </w:rPr>
        <w:t xml:space="preserve"> </w:t>
      </w:r>
      <w:r w:rsidR="00F07171">
        <w:rPr>
          <w:sz w:val="22"/>
          <w:szCs w:val="22"/>
        </w:rPr>
        <w:t>collected</w:t>
      </w:r>
      <w:r>
        <w:rPr>
          <w:sz w:val="22"/>
          <w:szCs w:val="22"/>
        </w:rPr>
        <w:t xml:space="preserve"> via service tracking via our Sites and Services is limited to only the use of our Sites and Services</w:t>
      </w:r>
      <w:r w:rsidR="00B263C6">
        <w:rPr>
          <w:sz w:val="22"/>
          <w:szCs w:val="22"/>
        </w:rPr>
        <w:t xml:space="preserve"> and is used for our internal purposes. Examples of the i</w:t>
      </w:r>
      <w:r w:rsidR="00F07171">
        <w:rPr>
          <w:sz w:val="22"/>
          <w:szCs w:val="22"/>
        </w:rPr>
        <w:t>nformation collected</w:t>
      </w:r>
      <w:r w:rsidR="00B263C6">
        <w:rPr>
          <w:sz w:val="22"/>
          <w:szCs w:val="22"/>
        </w:rPr>
        <w:t xml:space="preserve"> </w:t>
      </w:r>
      <w:r w:rsidR="00F07171">
        <w:rPr>
          <w:sz w:val="22"/>
          <w:szCs w:val="22"/>
        </w:rPr>
        <w:t xml:space="preserve">include but may not be limited to: </w:t>
      </w:r>
    </w:p>
    <w:p w14:paraId="2BA5946E" w14:textId="586FBC94" w:rsidR="00F07171" w:rsidRDefault="00B263C6" w:rsidP="00B263C6">
      <w:pPr>
        <w:pStyle w:val="ListParagraph"/>
        <w:numPr>
          <w:ilvl w:val="0"/>
          <w:numId w:val="3"/>
        </w:numPr>
        <w:rPr>
          <w:sz w:val="22"/>
          <w:szCs w:val="22"/>
        </w:rPr>
      </w:pPr>
      <w:r>
        <w:rPr>
          <w:sz w:val="22"/>
          <w:szCs w:val="22"/>
        </w:rPr>
        <w:t>Time and l</w:t>
      </w:r>
      <w:r w:rsidR="00F07171">
        <w:rPr>
          <w:sz w:val="22"/>
          <w:szCs w:val="22"/>
        </w:rPr>
        <w:t xml:space="preserve">ocation </w:t>
      </w:r>
      <w:r>
        <w:rPr>
          <w:sz w:val="22"/>
          <w:szCs w:val="22"/>
        </w:rPr>
        <w:t>d</w:t>
      </w:r>
      <w:r w:rsidR="00F07171">
        <w:rPr>
          <w:sz w:val="22"/>
          <w:szCs w:val="22"/>
        </w:rPr>
        <w:t>ata</w:t>
      </w:r>
      <w:r>
        <w:rPr>
          <w:sz w:val="22"/>
          <w:szCs w:val="22"/>
        </w:rPr>
        <w:t>.</w:t>
      </w:r>
    </w:p>
    <w:p w14:paraId="468D4B97" w14:textId="04FC26F8" w:rsidR="00F07171" w:rsidRDefault="00B263C6" w:rsidP="00B263C6">
      <w:pPr>
        <w:pStyle w:val="ListParagraph"/>
        <w:numPr>
          <w:ilvl w:val="0"/>
          <w:numId w:val="3"/>
        </w:numPr>
        <w:rPr>
          <w:sz w:val="22"/>
          <w:szCs w:val="22"/>
        </w:rPr>
      </w:pPr>
      <w:r>
        <w:rPr>
          <w:sz w:val="22"/>
          <w:szCs w:val="22"/>
        </w:rPr>
        <w:t>Which of our Sites and Services were accessed.</w:t>
      </w:r>
    </w:p>
    <w:p w14:paraId="3C436C0E" w14:textId="47C5A949" w:rsidR="00F07171" w:rsidRDefault="00B263C6" w:rsidP="00AA7F59">
      <w:pPr>
        <w:pStyle w:val="ListParagraph"/>
        <w:numPr>
          <w:ilvl w:val="0"/>
          <w:numId w:val="3"/>
        </w:numPr>
        <w:rPr>
          <w:sz w:val="22"/>
          <w:szCs w:val="22"/>
        </w:rPr>
      </w:pPr>
      <w:r>
        <w:rPr>
          <w:sz w:val="22"/>
          <w:szCs w:val="22"/>
        </w:rPr>
        <w:t>The device, operating system, and browser used.</w:t>
      </w:r>
    </w:p>
    <w:p w14:paraId="7FF70FD3" w14:textId="6D817C77" w:rsidR="005C0451" w:rsidRPr="001A6FCF" w:rsidRDefault="00B263C6" w:rsidP="00F0748A">
      <w:pPr>
        <w:pStyle w:val="ListParagraph"/>
        <w:numPr>
          <w:ilvl w:val="0"/>
          <w:numId w:val="3"/>
        </w:numPr>
        <w:rPr>
          <w:sz w:val="22"/>
          <w:szCs w:val="22"/>
        </w:rPr>
      </w:pPr>
      <w:r>
        <w:rPr>
          <w:sz w:val="22"/>
          <w:szCs w:val="22"/>
        </w:rPr>
        <w:t>Your IP address.</w:t>
      </w:r>
    </w:p>
    <w:p w14:paraId="7852F5D2" w14:textId="1B90C869" w:rsidR="00FC459B" w:rsidRPr="001A6FCF" w:rsidRDefault="00FC459B" w:rsidP="00F0748A">
      <w:pPr>
        <w:rPr>
          <w:b/>
          <w:bCs/>
          <w:sz w:val="28"/>
          <w:szCs w:val="28"/>
        </w:rPr>
      </w:pPr>
      <w:r w:rsidRPr="001A6FCF">
        <w:rPr>
          <w:b/>
          <w:bCs/>
          <w:sz w:val="28"/>
          <w:szCs w:val="28"/>
        </w:rPr>
        <w:t>Children’s Online Privacy Protection Act (COPPA)</w:t>
      </w:r>
    </w:p>
    <w:p w14:paraId="65979072" w14:textId="6DFA386A" w:rsidR="005C0451" w:rsidRPr="001A6FCF" w:rsidRDefault="00AA7F59" w:rsidP="009C2BD8">
      <w:pPr>
        <w:rPr>
          <w:sz w:val="22"/>
          <w:szCs w:val="22"/>
        </w:rPr>
      </w:pPr>
      <w:r>
        <w:rPr>
          <w:sz w:val="22"/>
          <w:szCs w:val="22"/>
        </w:rPr>
        <w:t xml:space="preserve">Root </w:t>
      </w:r>
      <w:r w:rsidR="00A930A4" w:rsidRPr="00FC459B">
        <w:rPr>
          <w:sz w:val="22"/>
          <w:szCs w:val="22"/>
        </w:rPr>
        <w:t xml:space="preserve">River State Bank does not knowingly solicit or collect personal information from </w:t>
      </w:r>
      <w:r w:rsidR="00FC459B" w:rsidRPr="00FC459B">
        <w:rPr>
          <w:sz w:val="22"/>
          <w:szCs w:val="22"/>
        </w:rPr>
        <w:t>children</w:t>
      </w:r>
      <w:r w:rsidR="00A930A4" w:rsidRPr="00FC459B">
        <w:rPr>
          <w:sz w:val="22"/>
          <w:szCs w:val="22"/>
        </w:rPr>
        <w:t xml:space="preserve"> under the age of thirteen (1</w:t>
      </w:r>
      <w:r>
        <w:rPr>
          <w:sz w:val="22"/>
          <w:szCs w:val="22"/>
        </w:rPr>
        <w:t>6</w:t>
      </w:r>
      <w:r w:rsidR="00A930A4" w:rsidRPr="00FC459B">
        <w:rPr>
          <w:sz w:val="22"/>
          <w:szCs w:val="22"/>
        </w:rPr>
        <w:t xml:space="preserve">) years of age via our </w:t>
      </w:r>
      <w:r w:rsidR="00A930A4" w:rsidRPr="00FC459B">
        <w:rPr>
          <w:sz w:val="22"/>
          <w:szCs w:val="22"/>
        </w:rPr>
        <w:t>Sites and Services</w:t>
      </w:r>
      <w:r w:rsidR="00A930A4" w:rsidRPr="00FC459B">
        <w:rPr>
          <w:sz w:val="22"/>
          <w:szCs w:val="22"/>
        </w:rPr>
        <w:t xml:space="preserve">. </w:t>
      </w:r>
      <w:r w:rsidR="00FC459B" w:rsidRPr="00FC459B">
        <w:rPr>
          <w:sz w:val="22"/>
          <w:szCs w:val="22"/>
        </w:rPr>
        <w:t xml:space="preserve">Please visit the Federal Trade Commission’s website at </w:t>
      </w:r>
      <w:hyperlink r:id="rId6" w:history="1">
        <w:r w:rsidR="00FC459B" w:rsidRPr="00FC459B">
          <w:rPr>
            <w:rStyle w:val="Hyperlink"/>
            <w:sz w:val="22"/>
            <w:szCs w:val="22"/>
          </w:rPr>
          <w:t>https://www.ftc.gov/</w:t>
        </w:r>
      </w:hyperlink>
      <w:r w:rsidR="00FC459B" w:rsidRPr="00FC459B">
        <w:rPr>
          <w:sz w:val="22"/>
          <w:szCs w:val="22"/>
        </w:rPr>
        <w:t xml:space="preserve"> for additional information regarding the </w:t>
      </w:r>
      <w:r w:rsidR="00FC459B" w:rsidRPr="00FC459B">
        <w:rPr>
          <w:sz w:val="22"/>
          <w:szCs w:val="22"/>
        </w:rPr>
        <w:t>Children’s Online Privacy Protection Act</w:t>
      </w:r>
      <w:r w:rsidR="00FC459B" w:rsidRPr="00FC459B">
        <w:rPr>
          <w:sz w:val="22"/>
          <w:szCs w:val="22"/>
        </w:rPr>
        <w:t xml:space="preserve"> (COPPA).</w:t>
      </w:r>
    </w:p>
    <w:p w14:paraId="549855AF" w14:textId="70CF9400" w:rsidR="009C2BD8" w:rsidRPr="001A6FCF" w:rsidRDefault="009C2BD8" w:rsidP="009C2BD8">
      <w:pPr>
        <w:rPr>
          <w:b/>
          <w:bCs/>
          <w:sz w:val="28"/>
          <w:szCs w:val="28"/>
        </w:rPr>
      </w:pPr>
      <w:r w:rsidRPr="001A6FCF">
        <w:rPr>
          <w:b/>
          <w:bCs/>
          <w:sz w:val="28"/>
          <w:szCs w:val="28"/>
        </w:rPr>
        <w:t xml:space="preserve">Information </w:t>
      </w:r>
      <w:r w:rsidR="002F3D76" w:rsidRPr="001A6FCF">
        <w:rPr>
          <w:b/>
          <w:bCs/>
          <w:sz w:val="28"/>
          <w:szCs w:val="28"/>
        </w:rPr>
        <w:t>Shared with</w:t>
      </w:r>
      <w:r w:rsidRPr="001A6FCF">
        <w:rPr>
          <w:b/>
          <w:bCs/>
          <w:sz w:val="28"/>
          <w:szCs w:val="28"/>
        </w:rPr>
        <w:t xml:space="preserve"> Third</w:t>
      </w:r>
      <w:r w:rsidR="00944145">
        <w:rPr>
          <w:b/>
          <w:bCs/>
          <w:sz w:val="28"/>
          <w:szCs w:val="28"/>
        </w:rPr>
        <w:t xml:space="preserve"> </w:t>
      </w:r>
      <w:r w:rsidRPr="001A6FCF">
        <w:rPr>
          <w:b/>
          <w:bCs/>
          <w:sz w:val="28"/>
          <w:szCs w:val="28"/>
        </w:rPr>
        <w:t>Parties:</w:t>
      </w:r>
    </w:p>
    <w:p w14:paraId="1A2D550A" w14:textId="1B01F7DC" w:rsidR="00F0748A" w:rsidRPr="00072915" w:rsidRDefault="002F3D76" w:rsidP="00F0748A">
      <w:pPr>
        <w:rPr>
          <w:sz w:val="22"/>
          <w:szCs w:val="22"/>
        </w:rPr>
      </w:pPr>
      <w:r w:rsidRPr="00072915">
        <w:rPr>
          <w:sz w:val="22"/>
          <w:szCs w:val="22"/>
        </w:rPr>
        <w:t>There are limited situations where we may share your information with third parties. Third parties and situations where information may be shared include:</w:t>
      </w:r>
    </w:p>
    <w:p w14:paraId="4D95E533" w14:textId="1C34D0D7" w:rsidR="002F3D76" w:rsidRPr="00072915" w:rsidRDefault="002F3D76" w:rsidP="002F3D76">
      <w:pPr>
        <w:pStyle w:val="ListParagraph"/>
        <w:numPr>
          <w:ilvl w:val="0"/>
          <w:numId w:val="4"/>
        </w:numPr>
        <w:rPr>
          <w:sz w:val="22"/>
          <w:szCs w:val="22"/>
        </w:rPr>
      </w:pPr>
      <w:r w:rsidRPr="00072915">
        <w:rPr>
          <w:sz w:val="22"/>
          <w:szCs w:val="22"/>
        </w:rPr>
        <w:t xml:space="preserve">Third Parties to whom you have authorized us to share your information. </w:t>
      </w:r>
    </w:p>
    <w:p w14:paraId="10BBC229" w14:textId="51DE5AD8" w:rsidR="002F3D76" w:rsidRPr="00072915" w:rsidRDefault="002F3D76" w:rsidP="002F3D76">
      <w:pPr>
        <w:pStyle w:val="ListParagraph"/>
        <w:numPr>
          <w:ilvl w:val="0"/>
          <w:numId w:val="4"/>
        </w:numPr>
        <w:rPr>
          <w:sz w:val="22"/>
          <w:szCs w:val="22"/>
        </w:rPr>
      </w:pPr>
      <w:r w:rsidRPr="00072915">
        <w:rPr>
          <w:sz w:val="22"/>
          <w:szCs w:val="22"/>
        </w:rPr>
        <w:t xml:space="preserve">Government agencies or situations </w:t>
      </w:r>
      <w:r w:rsidR="00944145">
        <w:rPr>
          <w:sz w:val="22"/>
          <w:szCs w:val="22"/>
        </w:rPr>
        <w:t xml:space="preserve">which </w:t>
      </w:r>
      <w:r w:rsidRPr="00072915">
        <w:rPr>
          <w:sz w:val="22"/>
          <w:szCs w:val="22"/>
        </w:rPr>
        <w:t>obligat</w:t>
      </w:r>
      <w:r w:rsidR="00944145">
        <w:rPr>
          <w:sz w:val="22"/>
          <w:szCs w:val="22"/>
        </w:rPr>
        <w:t>e</w:t>
      </w:r>
      <w:r w:rsidRPr="00072915">
        <w:rPr>
          <w:sz w:val="22"/>
          <w:szCs w:val="22"/>
        </w:rPr>
        <w:t xml:space="preserve"> us by law to share information. </w:t>
      </w:r>
    </w:p>
    <w:p w14:paraId="7E537361" w14:textId="1B187BB5" w:rsidR="002F3D76" w:rsidRPr="00072915" w:rsidRDefault="002F3D76" w:rsidP="002F3D76">
      <w:pPr>
        <w:pStyle w:val="ListParagraph"/>
        <w:numPr>
          <w:ilvl w:val="0"/>
          <w:numId w:val="4"/>
        </w:numPr>
        <w:rPr>
          <w:sz w:val="22"/>
          <w:szCs w:val="22"/>
        </w:rPr>
      </w:pPr>
      <w:r w:rsidRPr="00072915">
        <w:rPr>
          <w:sz w:val="22"/>
          <w:szCs w:val="22"/>
        </w:rPr>
        <w:t>Third</w:t>
      </w:r>
      <w:r w:rsidR="00944145">
        <w:rPr>
          <w:sz w:val="22"/>
          <w:szCs w:val="22"/>
        </w:rPr>
        <w:t>-</w:t>
      </w:r>
      <w:r w:rsidRPr="00072915">
        <w:rPr>
          <w:sz w:val="22"/>
          <w:szCs w:val="22"/>
        </w:rPr>
        <w:t xml:space="preserve">party </w:t>
      </w:r>
      <w:r w:rsidR="00072915" w:rsidRPr="00072915">
        <w:rPr>
          <w:sz w:val="22"/>
          <w:szCs w:val="22"/>
        </w:rPr>
        <w:t>agencies selected by us to conduct audit functions</w:t>
      </w:r>
      <w:r w:rsidRPr="00072915">
        <w:rPr>
          <w:sz w:val="22"/>
          <w:szCs w:val="22"/>
        </w:rPr>
        <w:t>.</w:t>
      </w:r>
    </w:p>
    <w:p w14:paraId="28F56E5F" w14:textId="02ACE32A" w:rsidR="005C0451" w:rsidRPr="001A6FCF" w:rsidRDefault="00072915" w:rsidP="001A6FCF">
      <w:pPr>
        <w:pStyle w:val="ListParagraph"/>
        <w:numPr>
          <w:ilvl w:val="0"/>
          <w:numId w:val="4"/>
        </w:numPr>
        <w:rPr>
          <w:sz w:val="22"/>
          <w:szCs w:val="22"/>
        </w:rPr>
      </w:pPr>
      <w:r w:rsidRPr="00072915">
        <w:rPr>
          <w:sz w:val="22"/>
          <w:szCs w:val="22"/>
        </w:rPr>
        <w:t>Third</w:t>
      </w:r>
      <w:r w:rsidR="00944145">
        <w:rPr>
          <w:sz w:val="22"/>
          <w:szCs w:val="22"/>
        </w:rPr>
        <w:t>-</w:t>
      </w:r>
      <w:r w:rsidRPr="00072915">
        <w:rPr>
          <w:sz w:val="22"/>
          <w:szCs w:val="22"/>
        </w:rPr>
        <w:t>party vendors who provide and/or maintain our Products and Services.</w:t>
      </w:r>
    </w:p>
    <w:p w14:paraId="081C4CBC" w14:textId="7537F2A7" w:rsidR="005C0451" w:rsidRPr="001A6FCF" w:rsidRDefault="005C0451">
      <w:pPr>
        <w:rPr>
          <w:b/>
          <w:bCs/>
          <w:sz w:val="28"/>
          <w:szCs w:val="28"/>
        </w:rPr>
      </w:pPr>
      <w:r w:rsidRPr="001A6FCF">
        <w:rPr>
          <w:b/>
          <w:bCs/>
          <w:sz w:val="28"/>
          <w:szCs w:val="28"/>
        </w:rPr>
        <w:t>External Website Links</w:t>
      </w:r>
    </w:p>
    <w:p w14:paraId="6CF3934E" w14:textId="108056C1" w:rsidR="001A6FCF" w:rsidRPr="00944145" w:rsidRDefault="005C0451">
      <w:pPr>
        <w:rPr>
          <w:sz w:val="22"/>
          <w:szCs w:val="22"/>
        </w:rPr>
      </w:pPr>
      <w:r w:rsidRPr="00972967">
        <w:rPr>
          <w:sz w:val="22"/>
          <w:szCs w:val="22"/>
        </w:rPr>
        <w:t>Our Site and Services may contain links to third</w:t>
      </w:r>
      <w:r w:rsidR="00944145">
        <w:rPr>
          <w:sz w:val="22"/>
          <w:szCs w:val="22"/>
        </w:rPr>
        <w:t>-</w:t>
      </w:r>
      <w:r w:rsidRPr="00972967">
        <w:rPr>
          <w:sz w:val="22"/>
          <w:szCs w:val="22"/>
        </w:rPr>
        <w:t xml:space="preserve">party websites which we do not control. Root River State Bank </w:t>
      </w:r>
      <w:r w:rsidR="00972967" w:rsidRPr="00972967">
        <w:rPr>
          <w:sz w:val="22"/>
          <w:szCs w:val="22"/>
        </w:rPr>
        <w:t>does not</w:t>
      </w:r>
      <w:r w:rsidRPr="00972967">
        <w:rPr>
          <w:sz w:val="22"/>
          <w:szCs w:val="22"/>
        </w:rPr>
        <w:t xml:space="preserve"> control data gathered</w:t>
      </w:r>
      <w:r w:rsidR="00972967" w:rsidRPr="00972967">
        <w:rPr>
          <w:sz w:val="22"/>
          <w:szCs w:val="22"/>
        </w:rPr>
        <w:t xml:space="preserve"> or activities conducted</w:t>
      </w:r>
      <w:r w:rsidRPr="00972967">
        <w:rPr>
          <w:sz w:val="22"/>
          <w:szCs w:val="22"/>
        </w:rPr>
        <w:t xml:space="preserve"> by third</w:t>
      </w:r>
      <w:r w:rsidR="00944145">
        <w:rPr>
          <w:sz w:val="22"/>
          <w:szCs w:val="22"/>
        </w:rPr>
        <w:t>-</w:t>
      </w:r>
      <w:r w:rsidRPr="00972967">
        <w:rPr>
          <w:sz w:val="22"/>
          <w:szCs w:val="22"/>
        </w:rPr>
        <w:t xml:space="preserve">party websites and cannot be held responsible </w:t>
      </w:r>
      <w:r w:rsidR="00972967" w:rsidRPr="00972967">
        <w:rPr>
          <w:sz w:val="22"/>
          <w:szCs w:val="22"/>
        </w:rPr>
        <w:t>for any of the resulting impacts of you accessing third</w:t>
      </w:r>
      <w:r w:rsidR="00944145">
        <w:rPr>
          <w:sz w:val="22"/>
          <w:szCs w:val="22"/>
        </w:rPr>
        <w:t>-</w:t>
      </w:r>
      <w:r w:rsidR="00972967" w:rsidRPr="00972967">
        <w:rPr>
          <w:sz w:val="22"/>
          <w:szCs w:val="22"/>
        </w:rPr>
        <w:t>party websites.</w:t>
      </w:r>
    </w:p>
    <w:p w14:paraId="063D738C" w14:textId="18396565" w:rsidR="005C0451" w:rsidRPr="001A6FCF" w:rsidRDefault="00972967">
      <w:pPr>
        <w:rPr>
          <w:b/>
          <w:bCs/>
          <w:sz w:val="28"/>
          <w:szCs w:val="28"/>
        </w:rPr>
      </w:pPr>
      <w:r w:rsidRPr="001A6FCF">
        <w:rPr>
          <w:b/>
          <w:bCs/>
          <w:sz w:val="28"/>
          <w:szCs w:val="28"/>
        </w:rPr>
        <w:t xml:space="preserve">Securing Your Data </w:t>
      </w:r>
    </w:p>
    <w:p w14:paraId="49B51413" w14:textId="3B13A0C7" w:rsidR="00972967" w:rsidRPr="001A6FCF" w:rsidRDefault="00972967">
      <w:pPr>
        <w:rPr>
          <w:sz w:val="22"/>
          <w:szCs w:val="22"/>
        </w:rPr>
      </w:pPr>
      <w:r>
        <w:rPr>
          <w:sz w:val="22"/>
          <w:szCs w:val="22"/>
        </w:rPr>
        <w:t xml:space="preserve">We </w:t>
      </w:r>
      <w:r w:rsidR="001A6FCF">
        <w:rPr>
          <w:sz w:val="22"/>
          <w:szCs w:val="22"/>
        </w:rPr>
        <w:t>want you to rest assured that we are</w:t>
      </w:r>
      <w:r>
        <w:rPr>
          <w:sz w:val="22"/>
          <w:szCs w:val="22"/>
        </w:rPr>
        <w:t xml:space="preserve"> </w:t>
      </w:r>
      <w:r w:rsidRPr="003442B9">
        <w:rPr>
          <w:sz w:val="22"/>
          <w:szCs w:val="22"/>
        </w:rPr>
        <w:t xml:space="preserve">committed to protecting your </w:t>
      </w:r>
      <w:r>
        <w:rPr>
          <w:sz w:val="22"/>
          <w:szCs w:val="22"/>
        </w:rPr>
        <w:t>data</w:t>
      </w:r>
      <w:r>
        <w:rPr>
          <w:sz w:val="22"/>
          <w:szCs w:val="22"/>
        </w:rPr>
        <w:t xml:space="preserve"> and have measures in place to help prevent unauthorized access. </w:t>
      </w:r>
      <w:r w:rsidR="001A6FCF">
        <w:rPr>
          <w:sz w:val="22"/>
          <w:szCs w:val="22"/>
        </w:rPr>
        <w:t>But please know</w:t>
      </w:r>
      <w:r>
        <w:rPr>
          <w:sz w:val="22"/>
          <w:szCs w:val="22"/>
        </w:rPr>
        <w:t xml:space="preserve">, you are </w:t>
      </w:r>
      <w:r w:rsidR="002618D3">
        <w:rPr>
          <w:sz w:val="22"/>
          <w:szCs w:val="22"/>
        </w:rPr>
        <w:t xml:space="preserve">also </w:t>
      </w:r>
      <w:r>
        <w:rPr>
          <w:sz w:val="22"/>
          <w:szCs w:val="22"/>
        </w:rPr>
        <w:t xml:space="preserve">responsible for securing your data. </w:t>
      </w:r>
      <w:r w:rsidR="001A6FCF">
        <w:rPr>
          <w:sz w:val="22"/>
          <w:szCs w:val="22"/>
        </w:rPr>
        <w:t>By</w:t>
      </w:r>
      <w:r>
        <w:rPr>
          <w:sz w:val="22"/>
          <w:szCs w:val="22"/>
        </w:rPr>
        <w:t xml:space="preserve"> using our </w:t>
      </w:r>
      <w:r w:rsidR="001A6FCF">
        <w:rPr>
          <w:sz w:val="22"/>
          <w:szCs w:val="22"/>
        </w:rPr>
        <w:t xml:space="preserve">Sites and Services, you are doing so at your own risk and accepting full liability should there be any </w:t>
      </w:r>
      <w:r w:rsidR="00944145">
        <w:rPr>
          <w:sz w:val="22"/>
          <w:szCs w:val="22"/>
        </w:rPr>
        <w:t>resulting</w:t>
      </w:r>
      <w:r w:rsidR="001A6FCF">
        <w:rPr>
          <w:sz w:val="22"/>
          <w:szCs w:val="22"/>
        </w:rPr>
        <w:t xml:space="preserve"> unauthorized access to your information. Additional tips to help you protect your identity can be found on our website </w:t>
      </w:r>
      <w:r w:rsidR="001A6FCF">
        <w:rPr>
          <w:sz w:val="22"/>
          <w:szCs w:val="22"/>
        </w:rPr>
        <w:t>at</w:t>
      </w:r>
      <w:r w:rsidR="001A6FCF" w:rsidRPr="00AA0CD4">
        <w:rPr>
          <w:sz w:val="22"/>
          <w:szCs w:val="22"/>
        </w:rPr>
        <w:t xml:space="preserve"> </w:t>
      </w:r>
      <w:hyperlink r:id="rId7" w:history="1">
        <w:r w:rsidR="001A6FCF" w:rsidRPr="00AA0CD4">
          <w:rPr>
            <w:rStyle w:val="Hyperlink"/>
            <w:sz w:val="22"/>
            <w:szCs w:val="22"/>
          </w:rPr>
          <w:t>www.rrsbchatfield.com</w:t>
        </w:r>
      </w:hyperlink>
      <w:r w:rsidR="001A6FCF" w:rsidRPr="00AA0CD4">
        <w:rPr>
          <w:sz w:val="22"/>
          <w:szCs w:val="22"/>
        </w:rPr>
        <w:t>.</w:t>
      </w:r>
      <w:r w:rsidR="001A6FCF">
        <w:rPr>
          <w:sz w:val="22"/>
          <w:szCs w:val="22"/>
        </w:rPr>
        <w:t xml:space="preserve">  </w:t>
      </w:r>
    </w:p>
    <w:p w14:paraId="3F5B022B" w14:textId="3F7FE809" w:rsidR="00F0748A" w:rsidRPr="001A6FCF" w:rsidRDefault="008F173B">
      <w:pPr>
        <w:rPr>
          <w:b/>
          <w:bCs/>
          <w:sz w:val="28"/>
          <w:szCs w:val="28"/>
        </w:rPr>
      </w:pPr>
      <w:r w:rsidRPr="001A6FCF">
        <w:rPr>
          <w:b/>
          <w:bCs/>
          <w:sz w:val="28"/>
          <w:szCs w:val="28"/>
        </w:rPr>
        <w:lastRenderedPageBreak/>
        <w:t xml:space="preserve">Updates to our </w:t>
      </w:r>
      <w:r w:rsidR="00E246C6" w:rsidRPr="001A6FCF">
        <w:rPr>
          <w:b/>
          <w:bCs/>
          <w:sz w:val="28"/>
          <w:szCs w:val="28"/>
        </w:rPr>
        <w:t xml:space="preserve">Digital </w:t>
      </w:r>
      <w:r w:rsidRPr="001A6FCF">
        <w:rPr>
          <w:b/>
          <w:bCs/>
          <w:sz w:val="28"/>
          <w:szCs w:val="28"/>
        </w:rPr>
        <w:t>Privacy Policy</w:t>
      </w:r>
    </w:p>
    <w:p w14:paraId="5ACF2752" w14:textId="3B44384A" w:rsidR="00E246C6" w:rsidRPr="001A6FCF" w:rsidRDefault="008F173B" w:rsidP="00AA0CD4">
      <w:pPr>
        <w:rPr>
          <w:sz w:val="22"/>
          <w:szCs w:val="22"/>
        </w:rPr>
      </w:pPr>
      <w:r w:rsidRPr="00AA0CD4">
        <w:rPr>
          <w:sz w:val="22"/>
          <w:szCs w:val="22"/>
        </w:rPr>
        <w:t xml:space="preserve">Updates or changes to this </w:t>
      </w:r>
      <w:r w:rsidR="00E246C6">
        <w:rPr>
          <w:sz w:val="22"/>
          <w:szCs w:val="22"/>
        </w:rPr>
        <w:t>Privacy Policy</w:t>
      </w:r>
      <w:r w:rsidRPr="00AA0CD4">
        <w:rPr>
          <w:sz w:val="22"/>
          <w:szCs w:val="22"/>
        </w:rPr>
        <w:t xml:space="preserve"> may be made at any time.</w:t>
      </w:r>
      <w:r w:rsidR="00AA0CD4" w:rsidRPr="00AA0CD4">
        <w:rPr>
          <w:sz w:val="22"/>
          <w:szCs w:val="22"/>
        </w:rPr>
        <w:t xml:space="preserve"> </w:t>
      </w:r>
      <w:r w:rsidR="00E246C6">
        <w:rPr>
          <w:sz w:val="22"/>
          <w:szCs w:val="22"/>
        </w:rPr>
        <w:t xml:space="preserve">If changes are made to this Privacy Policy, the “last revised” date located at the top of this Privacy Policy will be updated with the corresponding date. New revisions will be made effective as of the date of the revision being updated </w:t>
      </w:r>
      <w:r w:rsidR="00AA0CD4" w:rsidRPr="00AA0CD4">
        <w:rPr>
          <w:sz w:val="22"/>
          <w:szCs w:val="22"/>
        </w:rPr>
        <w:t>on our website</w:t>
      </w:r>
      <w:r w:rsidR="005C0451">
        <w:rPr>
          <w:sz w:val="22"/>
          <w:szCs w:val="22"/>
        </w:rPr>
        <w:t xml:space="preserve"> at</w:t>
      </w:r>
      <w:r w:rsidR="00AA0CD4" w:rsidRPr="00AA0CD4">
        <w:rPr>
          <w:sz w:val="22"/>
          <w:szCs w:val="22"/>
        </w:rPr>
        <w:t xml:space="preserve"> </w:t>
      </w:r>
      <w:hyperlink r:id="rId8" w:history="1">
        <w:r w:rsidR="00AA0CD4" w:rsidRPr="00AA0CD4">
          <w:rPr>
            <w:rStyle w:val="Hyperlink"/>
            <w:sz w:val="22"/>
            <w:szCs w:val="22"/>
          </w:rPr>
          <w:t>www.rrsbchatfield.com</w:t>
        </w:r>
      </w:hyperlink>
      <w:r w:rsidR="00AA0CD4" w:rsidRPr="00AA0CD4">
        <w:rPr>
          <w:sz w:val="22"/>
          <w:szCs w:val="22"/>
        </w:rPr>
        <w:t>.</w:t>
      </w:r>
    </w:p>
    <w:p w14:paraId="629C085C" w14:textId="2D0402A8" w:rsidR="00AA0CD4" w:rsidRPr="001A6FCF" w:rsidRDefault="00AA0CD4" w:rsidP="00AA0CD4">
      <w:pPr>
        <w:rPr>
          <w:b/>
          <w:bCs/>
          <w:sz w:val="28"/>
          <w:szCs w:val="28"/>
        </w:rPr>
      </w:pPr>
      <w:r w:rsidRPr="001A6FCF">
        <w:rPr>
          <w:b/>
          <w:bCs/>
          <w:sz w:val="28"/>
          <w:szCs w:val="28"/>
        </w:rPr>
        <w:t xml:space="preserve">Questions Regarding </w:t>
      </w:r>
      <w:r w:rsidR="001A6FCF">
        <w:rPr>
          <w:b/>
          <w:bCs/>
          <w:sz w:val="28"/>
          <w:szCs w:val="28"/>
        </w:rPr>
        <w:t>T</w:t>
      </w:r>
      <w:r w:rsidRPr="001A6FCF">
        <w:rPr>
          <w:b/>
          <w:bCs/>
          <w:sz w:val="28"/>
          <w:szCs w:val="28"/>
        </w:rPr>
        <w:t>his Policy</w:t>
      </w:r>
    </w:p>
    <w:p w14:paraId="46AAF807" w14:textId="5DF386AB" w:rsidR="00AA0CD4" w:rsidRPr="00E246C6" w:rsidRDefault="00AA0CD4" w:rsidP="00AA0CD4">
      <w:pPr>
        <w:rPr>
          <w:sz w:val="22"/>
          <w:szCs w:val="22"/>
        </w:rPr>
      </w:pPr>
      <w:r w:rsidRPr="00E246C6">
        <w:rPr>
          <w:sz w:val="22"/>
          <w:szCs w:val="22"/>
        </w:rPr>
        <w:t xml:space="preserve">If you have any questions regarding this Privacy Policy, </w:t>
      </w:r>
      <w:r w:rsidR="00E246C6" w:rsidRPr="00E246C6">
        <w:rPr>
          <w:sz w:val="22"/>
          <w:szCs w:val="22"/>
        </w:rPr>
        <w:t>please contact us at (507) 867-4120 or toll</w:t>
      </w:r>
      <w:r w:rsidR="00944145">
        <w:rPr>
          <w:sz w:val="22"/>
          <w:szCs w:val="22"/>
        </w:rPr>
        <w:t>-</w:t>
      </w:r>
      <w:r w:rsidR="00E246C6" w:rsidRPr="00E246C6">
        <w:rPr>
          <w:sz w:val="22"/>
          <w:szCs w:val="22"/>
        </w:rPr>
        <w:t xml:space="preserve">free at </w:t>
      </w:r>
      <w:r w:rsidR="00E246C6">
        <w:rPr>
          <w:sz w:val="22"/>
          <w:szCs w:val="22"/>
        </w:rPr>
        <w:t xml:space="preserve">1-888-766-8748. </w:t>
      </w:r>
    </w:p>
    <w:p w14:paraId="18E6A030" w14:textId="77777777" w:rsidR="00AA0CD4" w:rsidRDefault="00AA0CD4">
      <w:pPr>
        <w:rPr>
          <w:sz w:val="22"/>
          <w:szCs w:val="22"/>
        </w:rPr>
      </w:pPr>
    </w:p>
    <w:p w14:paraId="5FD9E8D3" w14:textId="74D75E1F" w:rsidR="008F173B" w:rsidRDefault="00AA0CD4">
      <w:r>
        <w:rPr>
          <w:sz w:val="22"/>
          <w:szCs w:val="22"/>
        </w:rPr>
        <w:t xml:space="preserve"> </w:t>
      </w:r>
    </w:p>
    <w:sectPr w:rsidR="008F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D17E6"/>
    <w:multiLevelType w:val="hybridMultilevel"/>
    <w:tmpl w:val="275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44215"/>
    <w:multiLevelType w:val="hybridMultilevel"/>
    <w:tmpl w:val="BDFC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E2239"/>
    <w:multiLevelType w:val="hybridMultilevel"/>
    <w:tmpl w:val="403E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F7231"/>
    <w:multiLevelType w:val="hybridMultilevel"/>
    <w:tmpl w:val="08D2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969802">
    <w:abstractNumId w:val="2"/>
  </w:num>
  <w:num w:numId="2" w16cid:durableId="1097017493">
    <w:abstractNumId w:val="0"/>
  </w:num>
  <w:num w:numId="3" w16cid:durableId="1675961674">
    <w:abstractNumId w:val="1"/>
  </w:num>
  <w:num w:numId="4" w16cid:durableId="197297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8A"/>
    <w:rsid w:val="00072915"/>
    <w:rsid w:val="001A6FCF"/>
    <w:rsid w:val="002618D3"/>
    <w:rsid w:val="002F3D76"/>
    <w:rsid w:val="003442B9"/>
    <w:rsid w:val="005A163F"/>
    <w:rsid w:val="005C0451"/>
    <w:rsid w:val="006844EE"/>
    <w:rsid w:val="008D0072"/>
    <w:rsid w:val="008F173B"/>
    <w:rsid w:val="00944145"/>
    <w:rsid w:val="00972967"/>
    <w:rsid w:val="009C2BD8"/>
    <w:rsid w:val="00A930A4"/>
    <w:rsid w:val="00AA0CD4"/>
    <w:rsid w:val="00AA7F59"/>
    <w:rsid w:val="00AF7801"/>
    <w:rsid w:val="00B263C6"/>
    <w:rsid w:val="00CB72C1"/>
    <w:rsid w:val="00DC2699"/>
    <w:rsid w:val="00DD0BC6"/>
    <w:rsid w:val="00E246C6"/>
    <w:rsid w:val="00F07171"/>
    <w:rsid w:val="00F0748A"/>
    <w:rsid w:val="00F81688"/>
    <w:rsid w:val="00FC459B"/>
    <w:rsid w:val="00FF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407"/>
  <w15:chartTrackingRefBased/>
  <w15:docId w15:val="{E0FCA641-BBFB-4CD7-BF42-F10B457B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8A"/>
  </w:style>
  <w:style w:type="paragraph" w:styleId="Heading1">
    <w:name w:val="heading 1"/>
    <w:basedOn w:val="Normal"/>
    <w:next w:val="Normal"/>
    <w:link w:val="Heading1Char"/>
    <w:uiPriority w:val="9"/>
    <w:qFormat/>
    <w:rsid w:val="00F07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8A"/>
    <w:rPr>
      <w:rFonts w:eastAsiaTheme="majorEastAsia" w:cstheme="majorBidi"/>
      <w:color w:val="272727" w:themeColor="text1" w:themeTint="D8"/>
    </w:rPr>
  </w:style>
  <w:style w:type="paragraph" w:styleId="Title">
    <w:name w:val="Title"/>
    <w:basedOn w:val="Normal"/>
    <w:next w:val="Normal"/>
    <w:link w:val="TitleChar"/>
    <w:uiPriority w:val="10"/>
    <w:qFormat/>
    <w:rsid w:val="00F07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8A"/>
    <w:pPr>
      <w:spacing w:before="160"/>
      <w:jc w:val="center"/>
    </w:pPr>
    <w:rPr>
      <w:i/>
      <w:iCs/>
      <w:color w:val="404040" w:themeColor="text1" w:themeTint="BF"/>
    </w:rPr>
  </w:style>
  <w:style w:type="character" w:customStyle="1" w:styleId="QuoteChar">
    <w:name w:val="Quote Char"/>
    <w:basedOn w:val="DefaultParagraphFont"/>
    <w:link w:val="Quote"/>
    <w:uiPriority w:val="29"/>
    <w:rsid w:val="00F0748A"/>
    <w:rPr>
      <w:i/>
      <w:iCs/>
      <w:color w:val="404040" w:themeColor="text1" w:themeTint="BF"/>
    </w:rPr>
  </w:style>
  <w:style w:type="paragraph" w:styleId="ListParagraph">
    <w:name w:val="List Paragraph"/>
    <w:basedOn w:val="Normal"/>
    <w:uiPriority w:val="34"/>
    <w:qFormat/>
    <w:rsid w:val="00F0748A"/>
    <w:pPr>
      <w:ind w:left="720"/>
      <w:contextualSpacing/>
    </w:pPr>
  </w:style>
  <w:style w:type="character" w:styleId="IntenseEmphasis">
    <w:name w:val="Intense Emphasis"/>
    <w:basedOn w:val="DefaultParagraphFont"/>
    <w:uiPriority w:val="21"/>
    <w:qFormat/>
    <w:rsid w:val="00F0748A"/>
    <w:rPr>
      <w:i/>
      <w:iCs/>
      <w:color w:val="0F4761" w:themeColor="accent1" w:themeShade="BF"/>
    </w:rPr>
  </w:style>
  <w:style w:type="paragraph" w:styleId="IntenseQuote">
    <w:name w:val="Intense Quote"/>
    <w:basedOn w:val="Normal"/>
    <w:next w:val="Normal"/>
    <w:link w:val="IntenseQuoteChar"/>
    <w:uiPriority w:val="30"/>
    <w:qFormat/>
    <w:rsid w:val="00F07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8A"/>
    <w:rPr>
      <w:i/>
      <w:iCs/>
      <w:color w:val="0F4761" w:themeColor="accent1" w:themeShade="BF"/>
    </w:rPr>
  </w:style>
  <w:style w:type="character" w:styleId="IntenseReference">
    <w:name w:val="Intense Reference"/>
    <w:basedOn w:val="DefaultParagraphFont"/>
    <w:uiPriority w:val="32"/>
    <w:qFormat/>
    <w:rsid w:val="00F0748A"/>
    <w:rPr>
      <w:b/>
      <w:bCs/>
      <w:smallCaps/>
      <w:color w:val="0F4761" w:themeColor="accent1" w:themeShade="BF"/>
      <w:spacing w:val="5"/>
    </w:rPr>
  </w:style>
  <w:style w:type="table" w:styleId="TableGrid">
    <w:name w:val="Table Grid"/>
    <w:basedOn w:val="TableNormal"/>
    <w:uiPriority w:val="39"/>
    <w:rsid w:val="00F0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59B"/>
    <w:rPr>
      <w:color w:val="467886" w:themeColor="hyperlink"/>
      <w:u w:val="single"/>
    </w:rPr>
  </w:style>
  <w:style w:type="character" w:styleId="UnresolvedMention">
    <w:name w:val="Unresolved Mention"/>
    <w:basedOn w:val="DefaultParagraphFont"/>
    <w:uiPriority w:val="99"/>
    <w:semiHidden/>
    <w:unhideWhenUsed/>
    <w:rsid w:val="00FC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sbchatfield.com" TargetMode="External"/><Relationship Id="rId3" Type="http://schemas.openxmlformats.org/officeDocument/2006/relationships/settings" Target="settings.xml"/><Relationship Id="rId7" Type="http://schemas.openxmlformats.org/officeDocument/2006/relationships/hyperlink" Target="http://www.rrsbchatf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 TargetMode="External"/><Relationship Id="rId5" Type="http://schemas.openxmlformats.org/officeDocument/2006/relationships/hyperlink" Target="http://www.rrsbchatfiel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Fumagalli</dc:creator>
  <cp:keywords/>
  <dc:description/>
  <cp:lastModifiedBy>Nicholas Fumagalli</cp:lastModifiedBy>
  <cp:revision>7</cp:revision>
  <dcterms:created xsi:type="dcterms:W3CDTF">2024-07-23T16:10:00Z</dcterms:created>
  <dcterms:modified xsi:type="dcterms:W3CDTF">2024-07-23T20:10:00Z</dcterms:modified>
</cp:coreProperties>
</file>